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976B80">
        <w:rPr>
          <w:rFonts w:cs="Arial"/>
          <w:b/>
          <w:bCs/>
          <w:u w:val="single"/>
          <w:lang w:eastAsia="en-US"/>
        </w:rPr>
        <w:t>7</w:t>
      </w:r>
      <w:r w:rsidRPr="00CE7223">
        <w:rPr>
          <w:rFonts w:cs="Arial"/>
          <w:b/>
          <w:bCs/>
          <w:u w:val="single"/>
          <w:lang w:eastAsia="en-US"/>
        </w:rPr>
        <w:t xml:space="preserve"> TO SC2</w:t>
      </w:r>
    </w:p>
    <w:p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EC7DA6">
        <w:rPr>
          <w:rFonts w:ascii="Arial" w:hAnsi="Arial" w:cs="Arial"/>
          <w:b/>
          <w:sz w:val="22"/>
          <w:szCs w:val="22"/>
          <w:u w:val="single"/>
        </w:rPr>
        <w:t>4</w:t>
      </w:r>
      <w:bookmarkStart w:id="0" w:name="_GoBack"/>
      <w:bookmarkEnd w:id="0"/>
    </w:p>
    <w:p w:rsidR="00CE7223" w:rsidRDefault="00CE7223" w:rsidP="00CE7223">
      <w:r>
        <w:tab/>
      </w:r>
      <w:r>
        <w:tab/>
      </w:r>
      <w:r>
        <w:tab/>
      </w:r>
      <w:r>
        <w:tab/>
      </w:r>
      <w:r>
        <w:tab/>
      </w:r>
      <w:r>
        <w:tab/>
      </w:r>
      <w:r>
        <w:tab/>
      </w:r>
      <w:r>
        <w:tab/>
      </w:r>
      <w:r>
        <w:tab/>
      </w:r>
      <w:r>
        <w:tab/>
      </w:r>
      <w:r>
        <w:tab/>
      </w:r>
      <w:r>
        <w:tab/>
      </w:r>
    </w:p>
    <w:p w:rsidR="0086064C" w:rsidRDefault="00124327" w:rsidP="00DD2CC0">
      <w:pPr>
        <w:jc w:val="center"/>
        <w:rPr>
          <w:rFonts w:ascii="Arial" w:hAnsi="Arial" w:cs="Arial"/>
          <w:b/>
          <w:sz w:val="22"/>
          <w:szCs w:val="22"/>
          <w:u w:val="single"/>
        </w:rPr>
      </w:pPr>
      <w:r w:rsidRPr="0086064C">
        <w:rPr>
          <w:rFonts w:ascii="Arial" w:hAnsi="Arial" w:cs="Arial"/>
          <w:b/>
          <w:sz w:val="22"/>
          <w:szCs w:val="22"/>
          <w:u w:val="single"/>
        </w:rPr>
        <w:t>C</w:t>
      </w:r>
      <w:r w:rsidR="002224E4">
        <w:rPr>
          <w:rFonts w:ascii="Arial" w:hAnsi="Arial" w:cs="Arial"/>
          <w:b/>
          <w:sz w:val="22"/>
          <w:szCs w:val="22"/>
          <w:u w:val="single"/>
        </w:rPr>
        <w:t>ONTRACTOR’S PERSONNEL</w:t>
      </w:r>
    </w:p>
    <w:p w:rsidR="00DD2CC0" w:rsidRDefault="00DD2CC0" w:rsidP="00DD2CC0">
      <w:pPr>
        <w:rPr>
          <w:rFonts w:ascii="Arial" w:hAnsi="Arial" w:cs="Arial"/>
          <w:b/>
          <w:sz w:val="22"/>
          <w:szCs w:val="22"/>
          <w:u w:val="single"/>
        </w:rPr>
      </w:pPr>
    </w:p>
    <w:p w:rsidR="00F053E4" w:rsidRPr="00F053E4" w:rsidRDefault="00F053E4" w:rsidP="00F053E4">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1</w:t>
      </w:r>
      <w:r w:rsidRPr="00F053E4">
        <w:rPr>
          <w:rFonts w:ascii="Arial" w:hAnsi="Arial" w:cs="Arial"/>
          <w:color w:val="000000"/>
          <w:sz w:val="22"/>
          <w:szCs w:val="22"/>
        </w:rPr>
        <w:tab/>
        <w:t xml:space="preserve">Where specific personnel have been proposed by the Contractor for the performance of the Contract, the Contractor shall take all reasonable steps to avoid changes to such personnel and any changes which are unavoidable shall be brought to the immediate attention of the Authority which reserves the right, acting reasonably, to reject such alternative personnel as the Contractor may then propose. The agreement by the Authority, whether notified or otherwise, to any personnel shall not prejudice the requirement upon the Contractor to perform the Contract. </w:t>
      </w:r>
    </w:p>
    <w:p w:rsidR="00F053E4" w:rsidRPr="00F053E4" w:rsidRDefault="00F053E4" w:rsidP="00F053E4">
      <w:pPr>
        <w:spacing w:line="360" w:lineRule="auto"/>
        <w:ind w:left="1701" w:hanging="850"/>
        <w:rPr>
          <w:rFonts w:ascii="Arial" w:hAnsi="Arial" w:cs="Arial"/>
          <w:color w:val="000000"/>
          <w:sz w:val="22"/>
          <w:szCs w:val="22"/>
        </w:rPr>
      </w:pPr>
    </w:p>
    <w:p w:rsidR="00F053E4" w:rsidRPr="00F053E4" w:rsidRDefault="00F053E4" w:rsidP="00F053E4">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2</w:t>
      </w:r>
      <w:r w:rsidRPr="00F053E4">
        <w:rPr>
          <w:rFonts w:ascii="Arial" w:hAnsi="Arial" w:cs="Arial"/>
          <w:color w:val="000000"/>
          <w:sz w:val="22"/>
          <w:szCs w:val="22"/>
        </w:rPr>
        <w:tab/>
        <w:t xml:space="preserve">If in the opinion of the Authority, acting reasonably, any of the Contractor’s employees associated with the performance of the Contract shall misconduct himself or be incapable of efficiently performing his duties or it shall not be in the public or National interest for any such person to be employed or engaged by the Contractor in the performance of the Contract then the Contractor shall remove such person without delay on being required to do so by the Authority (Designated Officer) and, </w:t>
      </w:r>
      <w:r w:rsidRPr="00F053E4">
        <w:rPr>
          <w:rFonts w:ascii="Arial" w:hAnsi="Arial" w:cs="Arial"/>
          <w:sz w:val="22"/>
          <w:szCs w:val="22"/>
        </w:rPr>
        <w:t xml:space="preserve">subject to Clause </w:t>
      </w:r>
      <w:r>
        <w:rPr>
          <w:rFonts w:ascii="Arial" w:hAnsi="Arial" w:cs="Arial"/>
          <w:sz w:val="22"/>
          <w:szCs w:val="22"/>
        </w:rPr>
        <w:t>1.</w:t>
      </w:r>
      <w:r w:rsidRPr="00F053E4">
        <w:rPr>
          <w:rFonts w:ascii="Arial" w:hAnsi="Arial" w:cs="Arial"/>
          <w:sz w:val="22"/>
          <w:szCs w:val="22"/>
        </w:rPr>
        <w:t xml:space="preserve">1 of this Condition, </w:t>
      </w:r>
      <w:r w:rsidRPr="00F053E4">
        <w:rPr>
          <w:rFonts w:ascii="Arial" w:hAnsi="Arial" w:cs="Arial"/>
          <w:color w:val="000000"/>
          <w:sz w:val="22"/>
          <w:szCs w:val="22"/>
        </w:rPr>
        <w:t>shall cause the work to be performed by such other person or persons as may be necessary in default.</w:t>
      </w:r>
    </w:p>
    <w:p w:rsidR="00F053E4" w:rsidRPr="00F053E4" w:rsidRDefault="00F053E4" w:rsidP="00F053E4">
      <w:pPr>
        <w:spacing w:line="360" w:lineRule="auto"/>
        <w:ind w:left="709" w:hanging="709"/>
        <w:rPr>
          <w:rFonts w:ascii="Arial" w:hAnsi="Arial" w:cs="Arial"/>
          <w:color w:val="000000"/>
          <w:sz w:val="22"/>
          <w:szCs w:val="22"/>
        </w:rPr>
      </w:pPr>
    </w:p>
    <w:p w:rsidR="00F053E4" w:rsidRPr="00F053E4" w:rsidRDefault="00F053E4" w:rsidP="00F053E4">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3</w:t>
      </w:r>
      <w:r w:rsidRPr="00F053E4">
        <w:rPr>
          <w:rFonts w:ascii="Arial" w:hAnsi="Arial" w:cs="Arial"/>
          <w:color w:val="000000"/>
          <w:sz w:val="22"/>
          <w:szCs w:val="22"/>
        </w:rPr>
        <w:tab/>
        <w:t xml:space="preserve">The Contractor shall notify the Authority immediately of any circumstances where the Contractor becomes aware of an actual or potential conflict of interest which would affect either the Contractor or any of its personnel, including any sub-contracted personnel, engaged in the performance of work under this Contract. In the event of any actual or potential conflict, the Authority shall deal with it in accordance with the provisions of Clause </w:t>
      </w:r>
      <w:r>
        <w:rPr>
          <w:rFonts w:ascii="Arial" w:hAnsi="Arial" w:cs="Arial"/>
          <w:color w:val="000000"/>
          <w:sz w:val="22"/>
          <w:szCs w:val="22"/>
        </w:rPr>
        <w:t>1.</w:t>
      </w:r>
      <w:r w:rsidRPr="00F053E4">
        <w:rPr>
          <w:rFonts w:ascii="Arial" w:hAnsi="Arial" w:cs="Arial"/>
          <w:color w:val="000000"/>
          <w:sz w:val="22"/>
          <w:szCs w:val="22"/>
        </w:rPr>
        <w:t xml:space="preserve">2 of this condition.  </w:t>
      </w:r>
    </w:p>
    <w:p w:rsidR="00DD2CC0" w:rsidRPr="00F053E4" w:rsidRDefault="00DD2CC0" w:rsidP="00DD2CC0">
      <w:pPr>
        <w:rPr>
          <w:rFonts w:ascii="Arial" w:hAnsi="Arial" w:cs="Arial"/>
          <w:b/>
          <w:sz w:val="22"/>
          <w:szCs w:val="22"/>
          <w:u w:val="single"/>
        </w:rPr>
      </w:pPr>
    </w:p>
    <w:sectPr w:rsidR="00DD2CC0" w:rsidRPr="00F053E4">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FFB" w:rsidRDefault="00152FFB">
      <w:r>
        <w:separator/>
      </w:r>
    </w:p>
  </w:endnote>
  <w:endnote w:type="continuationSeparator" w:id="0">
    <w:p w:rsidR="00152FFB" w:rsidRDefault="0015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0D4" w:rsidRPr="004000D4" w:rsidRDefault="004000D4">
    <w:pPr>
      <w:pStyle w:val="Footer"/>
      <w:jc w:val="center"/>
      <w:rPr>
        <w:rFonts w:ascii="Arial" w:hAnsi="Arial" w:cs="Arial"/>
        <w:sz w:val="22"/>
        <w:szCs w:val="22"/>
      </w:rPr>
    </w:pPr>
  </w:p>
  <w:p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FFB" w:rsidRDefault="00152FFB">
      <w:r>
        <w:separator/>
      </w:r>
    </w:p>
  </w:footnote>
  <w:footnote w:type="continuationSeparator" w:id="0">
    <w:p w:rsidR="00152FFB" w:rsidRDefault="00152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hybrid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F5C2B"/>
    <w:rsid w:val="00113110"/>
    <w:rsid w:val="00124327"/>
    <w:rsid w:val="00152FFB"/>
    <w:rsid w:val="00172DB7"/>
    <w:rsid w:val="001D4B3E"/>
    <w:rsid w:val="00205B36"/>
    <w:rsid w:val="002224E4"/>
    <w:rsid w:val="002374C6"/>
    <w:rsid w:val="002F0C64"/>
    <w:rsid w:val="00354615"/>
    <w:rsid w:val="003754CD"/>
    <w:rsid w:val="00386315"/>
    <w:rsid w:val="003C7268"/>
    <w:rsid w:val="003E6C19"/>
    <w:rsid w:val="004000D4"/>
    <w:rsid w:val="004E74D8"/>
    <w:rsid w:val="00617636"/>
    <w:rsid w:val="006A7FDC"/>
    <w:rsid w:val="006C4409"/>
    <w:rsid w:val="006D6E77"/>
    <w:rsid w:val="007178A8"/>
    <w:rsid w:val="007C018F"/>
    <w:rsid w:val="007D6F3E"/>
    <w:rsid w:val="00827EF1"/>
    <w:rsid w:val="008518D5"/>
    <w:rsid w:val="0086064C"/>
    <w:rsid w:val="00976B80"/>
    <w:rsid w:val="009B486C"/>
    <w:rsid w:val="00A237B7"/>
    <w:rsid w:val="00A269FE"/>
    <w:rsid w:val="00A764A6"/>
    <w:rsid w:val="00AB75F5"/>
    <w:rsid w:val="00B7012F"/>
    <w:rsid w:val="00BF560F"/>
    <w:rsid w:val="00C36F78"/>
    <w:rsid w:val="00CB4C05"/>
    <w:rsid w:val="00CC2CA9"/>
    <w:rsid w:val="00CE7223"/>
    <w:rsid w:val="00D00216"/>
    <w:rsid w:val="00D36304"/>
    <w:rsid w:val="00DD2CC0"/>
    <w:rsid w:val="00E00C64"/>
    <w:rsid w:val="00E031C4"/>
    <w:rsid w:val="00EC7DA6"/>
    <w:rsid w:val="00F05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93EAC"/>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customStyle="1" w:styleId="HeaderChar">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customStyle="1" w:styleId="FooterChar">
    <w:name w:val="Footer Char"/>
    <w:basedOn w:val="DefaultParagraphFont"/>
    <w:link w:val="Footer"/>
    <w:uiPriority w:val="99"/>
    <w:rsid w:val="004000D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3057BE-DE6D-4C48-A417-BF6030268E2A}"/>
</file>

<file path=customXml/itemProps2.xml><?xml version="1.0" encoding="utf-8"?>
<ds:datastoreItem xmlns:ds="http://schemas.openxmlformats.org/officeDocument/2006/customXml" ds:itemID="{6138FB67-BF14-46A8-BD2A-7E4A24FE4CD6}"/>
</file>

<file path=customXml/itemProps3.xml><?xml version="1.0" encoding="utf-8"?>
<ds:datastoreItem xmlns:ds="http://schemas.openxmlformats.org/officeDocument/2006/customXml" ds:itemID="{99183107-7E96-4FC1-AE03-92B4CC526732}"/>
</file>

<file path=docProps/app.xml><?xml version="1.0" encoding="utf-8"?>
<Properties xmlns="http://schemas.openxmlformats.org/officeDocument/2006/extended-properties" xmlns:vt="http://schemas.openxmlformats.org/officeDocument/2006/docPropsVTypes">
  <Template>Normal</Template>
  <TotalTime>4</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9</cp:revision>
  <dcterms:created xsi:type="dcterms:W3CDTF">2020-02-27T12:07:00Z</dcterms:created>
  <dcterms:modified xsi:type="dcterms:W3CDTF">2020-08-10T11:33:00Z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